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F9" w:rsidRPr="008D409F" w:rsidRDefault="00CC6E09">
      <w:pPr>
        <w:pStyle w:val="Heading6"/>
        <w:rPr>
          <w:sz w:val="22"/>
          <w:szCs w:val="22"/>
        </w:rPr>
      </w:pPr>
      <w:bookmarkStart w:id="0" w:name="_GoBack"/>
      <w:bookmarkEnd w:id="0"/>
      <w:r>
        <w:rPr>
          <w:sz w:val="22"/>
          <w:szCs w:val="22"/>
        </w:rPr>
        <w:t>Persuasive</w:t>
      </w:r>
      <w:r w:rsidR="005966F9" w:rsidRPr="008D409F">
        <w:rPr>
          <w:sz w:val="22"/>
          <w:szCs w:val="22"/>
        </w:rPr>
        <w:t xml:space="preserve"> Speech Rubric</w:t>
      </w:r>
    </w:p>
    <w:p w:rsidR="00D9142A" w:rsidRPr="008D409F" w:rsidRDefault="00D9142A" w:rsidP="00D9142A">
      <w:pPr>
        <w:rPr>
          <w:sz w:val="22"/>
          <w:szCs w:val="22"/>
        </w:rPr>
      </w:pPr>
      <w:r w:rsidRPr="008D409F">
        <w:rPr>
          <w:sz w:val="22"/>
          <w:szCs w:val="22"/>
        </w:rPr>
        <w:t>Evaluator: ______________________________</w:t>
      </w:r>
      <w:r w:rsidRPr="008D409F">
        <w:rPr>
          <w:sz w:val="22"/>
          <w:szCs w:val="22"/>
        </w:rPr>
        <w:tab/>
      </w:r>
      <w:r w:rsidRPr="008D409F">
        <w:rPr>
          <w:sz w:val="22"/>
          <w:szCs w:val="22"/>
        </w:rPr>
        <w:tab/>
      </w:r>
      <w:r w:rsidRPr="008D409F">
        <w:rPr>
          <w:sz w:val="22"/>
          <w:szCs w:val="22"/>
        </w:rPr>
        <w:tab/>
      </w:r>
      <w:r w:rsidRPr="008D409F">
        <w:rPr>
          <w:sz w:val="22"/>
          <w:szCs w:val="22"/>
        </w:rPr>
        <w:tab/>
      </w:r>
      <w:r w:rsidRPr="008D409F">
        <w:rPr>
          <w:sz w:val="22"/>
          <w:szCs w:val="22"/>
        </w:rPr>
        <w:tab/>
      </w:r>
      <w:r w:rsidRPr="008D409F">
        <w:rPr>
          <w:sz w:val="22"/>
          <w:szCs w:val="22"/>
        </w:rPr>
        <w:tab/>
      </w:r>
      <w:r w:rsidR="001F62E5" w:rsidRPr="008D409F">
        <w:rPr>
          <w:sz w:val="22"/>
          <w:szCs w:val="22"/>
        </w:rPr>
        <w:tab/>
      </w:r>
      <w:r w:rsidRPr="008D409F">
        <w:rPr>
          <w:sz w:val="22"/>
          <w:szCs w:val="22"/>
        </w:rPr>
        <w:t>Speaker _____________________________</w:t>
      </w:r>
    </w:p>
    <w:p w:rsidR="00D9142A" w:rsidRPr="008D409F" w:rsidRDefault="00D9142A" w:rsidP="00D9142A">
      <w:pPr>
        <w:rPr>
          <w:sz w:val="22"/>
          <w:szCs w:val="22"/>
        </w:rPr>
      </w:pPr>
      <w:r w:rsidRPr="008D409F">
        <w:rPr>
          <w:sz w:val="22"/>
          <w:szCs w:val="22"/>
        </w:rPr>
        <w:t>Score ____________________</w:t>
      </w:r>
      <w:r w:rsidRPr="008D409F">
        <w:rPr>
          <w:sz w:val="22"/>
          <w:szCs w:val="22"/>
        </w:rPr>
        <w:tab/>
      </w:r>
      <w:r w:rsidRPr="008D409F">
        <w:rPr>
          <w:sz w:val="22"/>
          <w:szCs w:val="22"/>
        </w:rPr>
        <w:tab/>
      </w:r>
      <w:r w:rsidRPr="008D409F">
        <w:rPr>
          <w:sz w:val="22"/>
          <w:szCs w:val="22"/>
        </w:rPr>
        <w:tab/>
      </w:r>
      <w:r w:rsidRPr="008D409F">
        <w:rPr>
          <w:sz w:val="22"/>
          <w:szCs w:val="22"/>
        </w:rPr>
        <w:tab/>
      </w:r>
      <w:r w:rsidRPr="008D409F">
        <w:rPr>
          <w:sz w:val="22"/>
          <w:szCs w:val="22"/>
        </w:rPr>
        <w:tab/>
      </w:r>
      <w:r w:rsidRPr="008D409F">
        <w:rPr>
          <w:sz w:val="22"/>
          <w:szCs w:val="22"/>
        </w:rPr>
        <w:tab/>
      </w:r>
      <w:r w:rsidRPr="008D409F">
        <w:rPr>
          <w:sz w:val="22"/>
          <w:szCs w:val="22"/>
        </w:rPr>
        <w:tab/>
      </w:r>
      <w:r w:rsidRPr="008D409F">
        <w:rPr>
          <w:sz w:val="22"/>
          <w:szCs w:val="22"/>
        </w:rPr>
        <w:tab/>
      </w:r>
      <w:r w:rsidR="001F62E5" w:rsidRPr="008D409F">
        <w:rPr>
          <w:sz w:val="22"/>
          <w:szCs w:val="22"/>
        </w:rPr>
        <w:tab/>
      </w:r>
      <w:r w:rsidRPr="008D409F">
        <w:rPr>
          <w:sz w:val="22"/>
          <w:szCs w:val="22"/>
        </w:rPr>
        <w:t>Topic</w:t>
      </w:r>
      <w:r w:rsidR="00072176" w:rsidRPr="008D409F">
        <w:rPr>
          <w:sz w:val="22"/>
          <w:szCs w:val="22"/>
        </w:rPr>
        <w:t xml:space="preserve"> </w:t>
      </w:r>
      <w:r w:rsidRPr="008D409F">
        <w:rPr>
          <w:sz w:val="22"/>
          <w:szCs w:val="22"/>
        </w:rPr>
        <w:t>___________________</w:t>
      </w:r>
      <w:r w:rsidR="001F62E5" w:rsidRPr="008D409F">
        <w:rPr>
          <w:sz w:val="22"/>
          <w:szCs w:val="22"/>
        </w:rPr>
        <w:t>_____________</w:t>
      </w:r>
      <w:r w:rsidRPr="008D409F">
        <w:rPr>
          <w:sz w:val="22"/>
          <w:szCs w:val="22"/>
        </w:rPr>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680"/>
        <w:gridCol w:w="4140"/>
        <w:gridCol w:w="4140"/>
      </w:tblGrid>
      <w:tr w:rsidR="005966F9" w:rsidRPr="00072176">
        <w:tblPrEx>
          <w:tblCellMar>
            <w:top w:w="0" w:type="dxa"/>
            <w:bottom w:w="0" w:type="dxa"/>
          </w:tblCellMar>
        </w:tblPrEx>
        <w:tc>
          <w:tcPr>
            <w:tcW w:w="1368" w:type="dxa"/>
          </w:tcPr>
          <w:p w:rsidR="005966F9" w:rsidRPr="00072176" w:rsidRDefault="005966F9">
            <w:pPr>
              <w:rPr>
                <w:b/>
                <w:sz w:val="22"/>
                <w:szCs w:val="22"/>
              </w:rPr>
            </w:pPr>
            <w:r w:rsidRPr="00072176">
              <w:rPr>
                <w:b/>
                <w:sz w:val="22"/>
                <w:szCs w:val="22"/>
              </w:rPr>
              <w:t>Criteria</w:t>
            </w:r>
          </w:p>
        </w:tc>
        <w:tc>
          <w:tcPr>
            <w:tcW w:w="4680" w:type="dxa"/>
          </w:tcPr>
          <w:p w:rsidR="005966F9" w:rsidRPr="00072176" w:rsidRDefault="005966F9">
            <w:pPr>
              <w:jc w:val="center"/>
              <w:rPr>
                <w:b/>
                <w:sz w:val="22"/>
                <w:szCs w:val="22"/>
              </w:rPr>
            </w:pPr>
            <w:r w:rsidRPr="00072176">
              <w:rPr>
                <w:b/>
                <w:sz w:val="22"/>
                <w:szCs w:val="22"/>
              </w:rPr>
              <w:t>Effectively Accomplished</w:t>
            </w:r>
          </w:p>
          <w:p w:rsidR="005966F9" w:rsidRPr="00072176" w:rsidRDefault="005966F9">
            <w:pPr>
              <w:jc w:val="center"/>
              <w:rPr>
                <w:b/>
                <w:sz w:val="22"/>
                <w:szCs w:val="22"/>
              </w:rPr>
            </w:pPr>
          </w:p>
          <w:p w:rsidR="005966F9" w:rsidRPr="00072176" w:rsidRDefault="005966F9">
            <w:pPr>
              <w:jc w:val="center"/>
              <w:rPr>
                <w:b/>
                <w:sz w:val="22"/>
                <w:szCs w:val="22"/>
              </w:rPr>
            </w:pPr>
            <w:r w:rsidRPr="00072176">
              <w:rPr>
                <w:b/>
                <w:sz w:val="22"/>
                <w:szCs w:val="22"/>
              </w:rPr>
              <w:t>5      4</w:t>
            </w:r>
          </w:p>
        </w:tc>
        <w:tc>
          <w:tcPr>
            <w:tcW w:w="4140" w:type="dxa"/>
          </w:tcPr>
          <w:p w:rsidR="005966F9" w:rsidRPr="00072176" w:rsidRDefault="005966F9">
            <w:pPr>
              <w:pStyle w:val="BodyText"/>
              <w:rPr>
                <w:szCs w:val="22"/>
              </w:rPr>
            </w:pPr>
            <w:r w:rsidRPr="00072176">
              <w:rPr>
                <w:szCs w:val="22"/>
              </w:rPr>
              <w:t>Partially accomplished</w:t>
            </w:r>
          </w:p>
          <w:p w:rsidR="005966F9" w:rsidRPr="00072176" w:rsidRDefault="005966F9">
            <w:pPr>
              <w:jc w:val="center"/>
              <w:rPr>
                <w:b/>
                <w:sz w:val="22"/>
                <w:szCs w:val="22"/>
              </w:rPr>
            </w:pPr>
          </w:p>
          <w:p w:rsidR="005966F9" w:rsidRPr="00072176" w:rsidRDefault="005966F9">
            <w:pPr>
              <w:jc w:val="center"/>
              <w:rPr>
                <w:b/>
                <w:sz w:val="22"/>
                <w:szCs w:val="22"/>
              </w:rPr>
            </w:pPr>
            <w:r w:rsidRPr="00072176">
              <w:rPr>
                <w:b/>
                <w:sz w:val="22"/>
                <w:szCs w:val="22"/>
              </w:rPr>
              <w:t>3      2</w:t>
            </w:r>
          </w:p>
        </w:tc>
        <w:tc>
          <w:tcPr>
            <w:tcW w:w="4140" w:type="dxa"/>
          </w:tcPr>
          <w:p w:rsidR="005966F9" w:rsidRPr="00072176" w:rsidRDefault="005966F9">
            <w:pPr>
              <w:pStyle w:val="Heading1"/>
              <w:rPr>
                <w:szCs w:val="22"/>
              </w:rPr>
            </w:pPr>
            <w:r w:rsidRPr="00072176">
              <w:rPr>
                <w:szCs w:val="22"/>
              </w:rPr>
              <w:t>Not accomplished</w:t>
            </w:r>
          </w:p>
          <w:p w:rsidR="005966F9" w:rsidRPr="00072176" w:rsidRDefault="005966F9">
            <w:pPr>
              <w:jc w:val="center"/>
              <w:rPr>
                <w:b/>
                <w:sz w:val="22"/>
                <w:szCs w:val="22"/>
              </w:rPr>
            </w:pPr>
          </w:p>
          <w:p w:rsidR="005966F9" w:rsidRPr="00072176" w:rsidRDefault="005966F9">
            <w:pPr>
              <w:jc w:val="center"/>
              <w:rPr>
                <w:b/>
                <w:sz w:val="22"/>
                <w:szCs w:val="22"/>
              </w:rPr>
            </w:pPr>
            <w:r w:rsidRPr="00072176">
              <w:rPr>
                <w:b/>
                <w:sz w:val="22"/>
                <w:szCs w:val="22"/>
              </w:rPr>
              <w:t>1      0</w:t>
            </w:r>
          </w:p>
        </w:tc>
      </w:tr>
      <w:tr w:rsidR="00072176" w:rsidRPr="008D409F">
        <w:tblPrEx>
          <w:tblCellMar>
            <w:top w:w="0" w:type="dxa"/>
            <w:bottom w:w="0" w:type="dxa"/>
          </w:tblCellMar>
        </w:tblPrEx>
        <w:tc>
          <w:tcPr>
            <w:tcW w:w="1368" w:type="dxa"/>
          </w:tcPr>
          <w:p w:rsidR="00B2740C" w:rsidRDefault="00B2740C" w:rsidP="005966F9">
            <w:pPr>
              <w:rPr>
                <w:sz w:val="22"/>
                <w:szCs w:val="22"/>
              </w:rPr>
            </w:pPr>
            <w:r>
              <w:rPr>
                <w:sz w:val="22"/>
                <w:szCs w:val="22"/>
              </w:rPr>
              <w:t>A</w:t>
            </w:r>
            <w:r w:rsidR="00072176" w:rsidRPr="008D409F">
              <w:rPr>
                <w:sz w:val="22"/>
                <w:szCs w:val="22"/>
              </w:rPr>
              <w:t xml:space="preserve">ttention </w:t>
            </w:r>
            <w:r>
              <w:rPr>
                <w:sz w:val="22"/>
                <w:szCs w:val="22"/>
              </w:rPr>
              <w:t>G</w:t>
            </w:r>
            <w:r w:rsidR="00072176" w:rsidRPr="008D409F">
              <w:rPr>
                <w:sz w:val="22"/>
                <w:szCs w:val="22"/>
              </w:rPr>
              <w:t>etter</w:t>
            </w:r>
          </w:p>
          <w:p w:rsidR="00B2740C" w:rsidRDefault="00B2740C" w:rsidP="005966F9">
            <w:pPr>
              <w:rPr>
                <w:sz w:val="22"/>
                <w:szCs w:val="22"/>
              </w:rPr>
            </w:pPr>
          </w:p>
          <w:p w:rsidR="00072176" w:rsidRPr="008D409F" w:rsidRDefault="008351E7" w:rsidP="005966F9">
            <w:pPr>
              <w:rPr>
                <w:sz w:val="22"/>
                <w:szCs w:val="22"/>
              </w:rPr>
            </w:pPr>
            <w:r w:rsidRPr="008D409F">
              <w:rPr>
                <w:sz w:val="22"/>
                <w:szCs w:val="22"/>
              </w:rPr>
              <w:t xml:space="preserve"> </w:t>
            </w:r>
            <w:r w:rsidR="00B2740C">
              <w:rPr>
                <w:sz w:val="22"/>
                <w:szCs w:val="22"/>
              </w:rPr>
              <w:t xml:space="preserve"> </w:t>
            </w:r>
          </w:p>
        </w:tc>
        <w:tc>
          <w:tcPr>
            <w:tcW w:w="4680" w:type="dxa"/>
          </w:tcPr>
          <w:p w:rsidR="00072176" w:rsidRPr="008D409F" w:rsidRDefault="00072176" w:rsidP="00B2740C">
            <w:pPr>
              <w:rPr>
                <w:sz w:val="22"/>
                <w:szCs w:val="22"/>
              </w:rPr>
            </w:pPr>
            <w:r w:rsidRPr="008D409F">
              <w:rPr>
                <w:sz w:val="22"/>
                <w:szCs w:val="22"/>
              </w:rPr>
              <w:t xml:space="preserve">Effective use of attention getting strategy (quote, statistic, question, story, etc.) to capture listeners’ attention and to introduce topic. Attention getter is relevant and meaningful and seemed to gain the desired response from audience. </w:t>
            </w:r>
          </w:p>
        </w:tc>
        <w:tc>
          <w:tcPr>
            <w:tcW w:w="4140" w:type="dxa"/>
          </w:tcPr>
          <w:p w:rsidR="00072176" w:rsidRPr="008D409F" w:rsidRDefault="00072176" w:rsidP="005966F9">
            <w:pPr>
              <w:rPr>
                <w:sz w:val="22"/>
                <w:szCs w:val="22"/>
              </w:rPr>
            </w:pPr>
            <w:r w:rsidRPr="008D409F">
              <w:rPr>
                <w:sz w:val="22"/>
                <w:szCs w:val="22"/>
              </w:rPr>
              <w:t>Use of relevant attention getting strategy, but did not seem to adequately capture audience attention and/or lead to desire outcome.</w:t>
            </w:r>
          </w:p>
          <w:p w:rsidR="008351E7" w:rsidRPr="008D409F" w:rsidRDefault="00072176" w:rsidP="005966F9">
            <w:pPr>
              <w:rPr>
                <w:sz w:val="22"/>
                <w:szCs w:val="22"/>
              </w:rPr>
            </w:pPr>
            <w:r w:rsidRPr="008D409F">
              <w:rPr>
                <w:sz w:val="22"/>
                <w:szCs w:val="22"/>
              </w:rPr>
              <w:t xml:space="preserve"> </w:t>
            </w:r>
          </w:p>
        </w:tc>
        <w:tc>
          <w:tcPr>
            <w:tcW w:w="4140" w:type="dxa"/>
          </w:tcPr>
          <w:p w:rsidR="008351E7" w:rsidRPr="008D409F" w:rsidRDefault="00072176" w:rsidP="005966F9">
            <w:pPr>
              <w:rPr>
                <w:sz w:val="22"/>
                <w:szCs w:val="22"/>
              </w:rPr>
            </w:pPr>
            <w:r w:rsidRPr="008D409F">
              <w:rPr>
                <w:sz w:val="22"/>
                <w:szCs w:val="22"/>
              </w:rPr>
              <w:t>No attention getting strategy was evident. No clear or relevant connection to topic and/or speech purpose.</w:t>
            </w:r>
          </w:p>
        </w:tc>
      </w:tr>
      <w:tr w:rsidR="00B2740C" w:rsidRPr="008D409F">
        <w:tblPrEx>
          <w:tblCellMar>
            <w:top w:w="0" w:type="dxa"/>
            <w:bottom w:w="0" w:type="dxa"/>
          </w:tblCellMar>
        </w:tblPrEx>
        <w:tc>
          <w:tcPr>
            <w:tcW w:w="1368" w:type="dxa"/>
          </w:tcPr>
          <w:p w:rsidR="00B2740C" w:rsidRPr="008D409F" w:rsidRDefault="00B2740C" w:rsidP="005966F9">
            <w:pPr>
              <w:pStyle w:val="BodyText2"/>
              <w:rPr>
                <w:szCs w:val="22"/>
              </w:rPr>
            </w:pPr>
            <w:r>
              <w:rPr>
                <w:szCs w:val="22"/>
              </w:rPr>
              <w:t xml:space="preserve">Thesis Statement </w:t>
            </w:r>
          </w:p>
        </w:tc>
        <w:tc>
          <w:tcPr>
            <w:tcW w:w="4680" w:type="dxa"/>
          </w:tcPr>
          <w:p w:rsidR="00B2740C" w:rsidRPr="008D409F" w:rsidRDefault="00B2740C" w:rsidP="005966F9">
            <w:pPr>
              <w:rPr>
                <w:sz w:val="22"/>
                <w:szCs w:val="22"/>
              </w:rPr>
            </w:pPr>
            <w:r w:rsidRPr="008D409F">
              <w:rPr>
                <w:sz w:val="22"/>
                <w:szCs w:val="22"/>
              </w:rPr>
              <w:t>Speaker clearly formulated and stated thesis statement during the speech introduction.  Thesis statement identifies topic and encompasses/previews main points.</w:t>
            </w:r>
          </w:p>
        </w:tc>
        <w:tc>
          <w:tcPr>
            <w:tcW w:w="4140" w:type="dxa"/>
          </w:tcPr>
          <w:p w:rsidR="00B2740C" w:rsidRPr="008D409F" w:rsidRDefault="00B2740C" w:rsidP="00B2740C">
            <w:pPr>
              <w:rPr>
                <w:sz w:val="22"/>
                <w:szCs w:val="22"/>
              </w:rPr>
            </w:pPr>
            <w:r w:rsidRPr="008D409F">
              <w:rPr>
                <w:sz w:val="22"/>
                <w:szCs w:val="22"/>
              </w:rPr>
              <w:t>Thesis is clearly implied, although not explicitly stated. Topic is clearly identified, but main points are not clearly previewed.</w:t>
            </w:r>
          </w:p>
          <w:p w:rsidR="00B2740C" w:rsidRPr="008D409F" w:rsidRDefault="00B2740C" w:rsidP="005966F9">
            <w:pPr>
              <w:rPr>
                <w:sz w:val="22"/>
                <w:szCs w:val="22"/>
              </w:rPr>
            </w:pPr>
          </w:p>
        </w:tc>
        <w:tc>
          <w:tcPr>
            <w:tcW w:w="4140" w:type="dxa"/>
          </w:tcPr>
          <w:p w:rsidR="00B2740C" w:rsidRPr="008D409F" w:rsidRDefault="00B2740C" w:rsidP="005966F9">
            <w:pPr>
              <w:rPr>
                <w:sz w:val="22"/>
                <w:szCs w:val="22"/>
              </w:rPr>
            </w:pPr>
            <w:r w:rsidRPr="008D409F">
              <w:rPr>
                <w:sz w:val="22"/>
                <w:szCs w:val="22"/>
              </w:rPr>
              <w:t>No thesis statement (implied nor explicit). Main points are not clearly identified, audience unsure of direction of the message.</w:t>
            </w:r>
          </w:p>
        </w:tc>
      </w:tr>
      <w:tr w:rsidR="00B2740C" w:rsidRPr="008D409F">
        <w:tblPrEx>
          <w:tblCellMar>
            <w:top w:w="0" w:type="dxa"/>
            <w:bottom w:w="0" w:type="dxa"/>
          </w:tblCellMar>
        </w:tblPrEx>
        <w:tc>
          <w:tcPr>
            <w:tcW w:w="1368" w:type="dxa"/>
          </w:tcPr>
          <w:p w:rsidR="00B2740C" w:rsidRPr="008D409F" w:rsidRDefault="00B2740C" w:rsidP="005966F9">
            <w:pPr>
              <w:pStyle w:val="BodyText2"/>
              <w:rPr>
                <w:szCs w:val="22"/>
              </w:rPr>
            </w:pPr>
            <w:r>
              <w:rPr>
                <w:szCs w:val="22"/>
              </w:rPr>
              <w:t>Connection w/Audience</w:t>
            </w:r>
          </w:p>
        </w:tc>
        <w:tc>
          <w:tcPr>
            <w:tcW w:w="4680" w:type="dxa"/>
          </w:tcPr>
          <w:p w:rsidR="00B2740C" w:rsidRPr="008D409F" w:rsidRDefault="00B2740C" w:rsidP="005966F9">
            <w:pPr>
              <w:rPr>
                <w:sz w:val="22"/>
                <w:szCs w:val="22"/>
              </w:rPr>
            </w:pPr>
            <w:r w:rsidRPr="008D409F">
              <w:rPr>
                <w:sz w:val="22"/>
                <w:szCs w:val="22"/>
              </w:rPr>
              <w:t>Clearly stated the relevance of topic to audience needs and interests. Thoughtful audience analysis reflected through choice of topic and supporting evidence.</w:t>
            </w:r>
          </w:p>
        </w:tc>
        <w:tc>
          <w:tcPr>
            <w:tcW w:w="4140" w:type="dxa"/>
          </w:tcPr>
          <w:p w:rsidR="00B2740C" w:rsidRPr="008D409F" w:rsidRDefault="00B2740C" w:rsidP="005966F9">
            <w:pPr>
              <w:rPr>
                <w:sz w:val="22"/>
                <w:szCs w:val="22"/>
              </w:rPr>
            </w:pPr>
            <w:r w:rsidRPr="008D409F">
              <w:rPr>
                <w:sz w:val="22"/>
                <w:szCs w:val="22"/>
              </w:rPr>
              <w:t>Topic seems somewhat relevant to audience, but not explicitly stated. Vague reference to audience needs and/or interests.</w:t>
            </w:r>
          </w:p>
        </w:tc>
        <w:tc>
          <w:tcPr>
            <w:tcW w:w="4140" w:type="dxa"/>
          </w:tcPr>
          <w:p w:rsidR="00B2740C" w:rsidRPr="008D409F" w:rsidRDefault="00B2740C" w:rsidP="005966F9">
            <w:pPr>
              <w:rPr>
                <w:sz w:val="22"/>
                <w:szCs w:val="22"/>
              </w:rPr>
            </w:pPr>
            <w:r w:rsidRPr="008D409F">
              <w:rPr>
                <w:sz w:val="22"/>
                <w:szCs w:val="22"/>
              </w:rPr>
              <w:t>Topic seems irrelevant to audience needs and interests. No attempt made to connect topic to targeted audience.</w:t>
            </w:r>
          </w:p>
        </w:tc>
      </w:tr>
      <w:tr w:rsidR="00072176" w:rsidRPr="008D409F">
        <w:tblPrEx>
          <w:tblCellMar>
            <w:top w:w="0" w:type="dxa"/>
            <w:bottom w:w="0" w:type="dxa"/>
          </w:tblCellMar>
        </w:tblPrEx>
        <w:trPr>
          <w:trHeight w:val="1259"/>
        </w:trPr>
        <w:tc>
          <w:tcPr>
            <w:tcW w:w="1368" w:type="dxa"/>
          </w:tcPr>
          <w:p w:rsidR="00072176" w:rsidRPr="008D409F" w:rsidRDefault="00072176" w:rsidP="005966F9">
            <w:pPr>
              <w:pStyle w:val="BodyText2"/>
              <w:rPr>
                <w:szCs w:val="22"/>
              </w:rPr>
            </w:pPr>
            <w:r w:rsidRPr="008D409F">
              <w:rPr>
                <w:szCs w:val="22"/>
              </w:rPr>
              <w:t>Subject Knowledge</w:t>
            </w:r>
          </w:p>
          <w:p w:rsidR="00072176" w:rsidRPr="008D409F" w:rsidRDefault="00072176" w:rsidP="005966F9">
            <w:pPr>
              <w:rPr>
                <w:sz w:val="22"/>
                <w:szCs w:val="22"/>
              </w:rPr>
            </w:pPr>
          </w:p>
          <w:p w:rsidR="00072176" w:rsidRPr="008D409F" w:rsidRDefault="00072176" w:rsidP="005966F9">
            <w:pPr>
              <w:rPr>
                <w:sz w:val="22"/>
                <w:szCs w:val="22"/>
              </w:rPr>
            </w:pPr>
          </w:p>
          <w:p w:rsidR="00072176" w:rsidRPr="008D409F" w:rsidRDefault="00072176" w:rsidP="005966F9">
            <w:pPr>
              <w:rPr>
                <w:sz w:val="22"/>
                <w:szCs w:val="22"/>
              </w:rPr>
            </w:pPr>
          </w:p>
          <w:p w:rsidR="00072176" w:rsidRPr="008D409F" w:rsidRDefault="00072176" w:rsidP="005966F9">
            <w:pPr>
              <w:rPr>
                <w:sz w:val="22"/>
                <w:szCs w:val="22"/>
              </w:rPr>
            </w:pPr>
          </w:p>
        </w:tc>
        <w:tc>
          <w:tcPr>
            <w:tcW w:w="4680" w:type="dxa"/>
          </w:tcPr>
          <w:p w:rsidR="00072176" w:rsidRPr="008D409F" w:rsidRDefault="00072176" w:rsidP="005966F9">
            <w:pPr>
              <w:rPr>
                <w:sz w:val="22"/>
                <w:szCs w:val="22"/>
              </w:rPr>
            </w:pPr>
            <w:r w:rsidRPr="008D409F">
              <w:rPr>
                <w:sz w:val="22"/>
                <w:szCs w:val="22"/>
              </w:rPr>
              <w:t>Depth of content reflects knowledge and understanding of topic. Main points adequately substantiated with timely, relevant and sufficient support. Provided accur</w:t>
            </w:r>
            <w:r w:rsidR="00B2740C">
              <w:rPr>
                <w:sz w:val="22"/>
                <w:szCs w:val="22"/>
              </w:rPr>
              <w:t>ate explanation of key concepts.</w:t>
            </w:r>
          </w:p>
        </w:tc>
        <w:tc>
          <w:tcPr>
            <w:tcW w:w="4140" w:type="dxa"/>
          </w:tcPr>
          <w:p w:rsidR="00072176" w:rsidRPr="008D409F" w:rsidRDefault="00072176" w:rsidP="005966F9">
            <w:pPr>
              <w:rPr>
                <w:sz w:val="22"/>
                <w:szCs w:val="22"/>
              </w:rPr>
            </w:pPr>
            <w:r w:rsidRPr="008D409F">
              <w:rPr>
                <w:sz w:val="22"/>
                <w:szCs w:val="22"/>
              </w:rPr>
              <w:t>Provides some support for main points, but needed to elaborate further with explanations, examples, descriptions, etc. Support is relevant, but not timely.</w:t>
            </w:r>
          </w:p>
        </w:tc>
        <w:tc>
          <w:tcPr>
            <w:tcW w:w="4140" w:type="dxa"/>
          </w:tcPr>
          <w:p w:rsidR="00072176" w:rsidRPr="008D409F" w:rsidRDefault="00072176" w:rsidP="005966F9">
            <w:pPr>
              <w:rPr>
                <w:sz w:val="22"/>
                <w:szCs w:val="22"/>
              </w:rPr>
            </w:pPr>
            <w:r w:rsidRPr="008D409F">
              <w:rPr>
                <w:sz w:val="22"/>
                <w:szCs w:val="22"/>
              </w:rPr>
              <w:t>Provides irrelevant or no support. Explanations of concepts are inaccurate or incomplete. Listeners gain little knowledge form presentation.</w:t>
            </w:r>
          </w:p>
        </w:tc>
      </w:tr>
      <w:tr w:rsidR="00B2740C" w:rsidRPr="008D409F">
        <w:tblPrEx>
          <w:tblCellMar>
            <w:top w:w="0" w:type="dxa"/>
            <w:bottom w:w="0" w:type="dxa"/>
          </w:tblCellMar>
        </w:tblPrEx>
        <w:tc>
          <w:tcPr>
            <w:tcW w:w="1368" w:type="dxa"/>
          </w:tcPr>
          <w:p w:rsidR="00B2740C" w:rsidRPr="008D409F" w:rsidRDefault="00B2740C" w:rsidP="00B2740C">
            <w:pPr>
              <w:rPr>
                <w:sz w:val="22"/>
                <w:szCs w:val="22"/>
              </w:rPr>
            </w:pPr>
            <w:r w:rsidRPr="008D409F">
              <w:rPr>
                <w:sz w:val="22"/>
                <w:szCs w:val="22"/>
              </w:rPr>
              <w:t>Organization</w:t>
            </w:r>
          </w:p>
        </w:tc>
        <w:tc>
          <w:tcPr>
            <w:tcW w:w="4680" w:type="dxa"/>
          </w:tcPr>
          <w:p w:rsidR="00B2740C" w:rsidRPr="008D409F" w:rsidRDefault="00B2740C" w:rsidP="00B2740C">
            <w:pPr>
              <w:rPr>
                <w:sz w:val="22"/>
                <w:szCs w:val="22"/>
              </w:rPr>
            </w:pPr>
            <w:r w:rsidRPr="008D409F">
              <w:rPr>
                <w:sz w:val="22"/>
                <w:szCs w:val="22"/>
              </w:rPr>
              <w:t>Uses effective organizational pattern for speech purpose. Main points are clearly distinguished from supporting details. Signposts are effectively used for smooth and coherent transitions.</w:t>
            </w:r>
          </w:p>
          <w:p w:rsidR="00B2740C" w:rsidRPr="008D409F" w:rsidRDefault="00B2740C" w:rsidP="00B2740C">
            <w:pPr>
              <w:rPr>
                <w:sz w:val="22"/>
                <w:szCs w:val="22"/>
              </w:rPr>
            </w:pPr>
          </w:p>
        </w:tc>
        <w:tc>
          <w:tcPr>
            <w:tcW w:w="4140" w:type="dxa"/>
          </w:tcPr>
          <w:p w:rsidR="00B2740C" w:rsidRPr="008D409F" w:rsidRDefault="00B2740C" w:rsidP="00B2740C">
            <w:pPr>
              <w:rPr>
                <w:sz w:val="22"/>
                <w:szCs w:val="22"/>
              </w:rPr>
            </w:pPr>
            <w:r w:rsidRPr="008D409F">
              <w:rPr>
                <w:sz w:val="22"/>
                <w:szCs w:val="22"/>
              </w:rPr>
              <w:t>General structure/organization seems adequate but some blurring between main points and supporting details. Logical flow, but no clear signposts for smooth transitions.</w:t>
            </w:r>
          </w:p>
        </w:tc>
        <w:tc>
          <w:tcPr>
            <w:tcW w:w="4140" w:type="dxa"/>
          </w:tcPr>
          <w:p w:rsidR="00B2740C" w:rsidRPr="008D409F" w:rsidRDefault="00B2740C" w:rsidP="00B2740C">
            <w:pPr>
              <w:rPr>
                <w:sz w:val="22"/>
                <w:szCs w:val="22"/>
              </w:rPr>
            </w:pPr>
            <w:r w:rsidRPr="008D409F">
              <w:rPr>
                <w:sz w:val="22"/>
                <w:szCs w:val="22"/>
              </w:rPr>
              <w:t xml:space="preserve">Lack of structure. Ideas are not coherent and transitions are forced or blurred. Difficult to identify introduction, body, and conclusion. </w:t>
            </w:r>
          </w:p>
          <w:p w:rsidR="00B2740C" w:rsidRPr="008D409F" w:rsidRDefault="00B2740C" w:rsidP="00B2740C">
            <w:pPr>
              <w:rPr>
                <w:sz w:val="22"/>
                <w:szCs w:val="22"/>
              </w:rPr>
            </w:pPr>
          </w:p>
        </w:tc>
      </w:tr>
      <w:tr w:rsidR="008358ED" w:rsidRPr="008D409F">
        <w:tblPrEx>
          <w:tblCellMar>
            <w:top w:w="0" w:type="dxa"/>
            <w:bottom w:w="0" w:type="dxa"/>
          </w:tblCellMar>
        </w:tblPrEx>
        <w:tc>
          <w:tcPr>
            <w:tcW w:w="1368" w:type="dxa"/>
          </w:tcPr>
          <w:p w:rsidR="008358ED" w:rsidRPr="008358ED" w:rsidRDefault="008358ED" w:rsidP="008358ED">
            <w:r w:rsidRPr="008358ED">
              <w:t>Logical appeal</w:t>
            </w:r>
          </w:p>
        </w:tc>
        <w:tc>
          <w:tcPr>
            <w:tcW w:w="4680" w:type="dxa"/>
          </w:tcPr>
          <w:p w:rsidR="008358ED" w:rsidRPr="008358ED" w:rsidRDefault="008358ED" w:rsidP="008358ED">
            <w:r w:rsidRPr="008358ED">
              <w:t>Presents sound arguments to support major claim. Arguments are supported with sufficient, relevant and valid evidence. Reasoning is free of fallacies.</w:t>
            </w:r>
          </w:p>
          <w:p w:rsidR="008358ED" w:rsidRPr="008358ED" w:rsidRDefault="008358ED" w:rsidP="008358ED"/>
        </w:tc>
        <w:tc>
          <w:tcPr>
            <w:tcW w:w="4140" w:type="dxa"/>
          </w:tcPr>
          <w:p w:rsidR="008358ED" w:rsidRPr="008358ED" w:rsidRDefault="008358ED" w:rsidP="008358ED">
            <w:r w:rsidRPr="008358ED">
              <w:t>Some arguments are sufficiently supported but some unsupported assertions are also present. Minor reasoning fallacies.</w:t>
            </w:r>
          </w:p>
        </w:tc>
        <w:tc>
          <w:tcPr>
            <w:tcW w:w="4140" w:type="dxa"/>
          </w:tcPr>
          <w:p w:rsidR="008358ED" w:rsidRPr="008358ED" w:rsidRDefault="008358ED" w:rsidP="008358ED">
            <w:r w:rsidRPr="008358ED">
              <w:t>Arguments lack relevant and valid evidence. Information is incorrect and/or outdated. Many fallacies are present in the reasoning.</w:t>
            </w:r>
          </w:p>
        </w:tc>
      </w:tr>
      <w:tr w:rsidR="008358ED" w:rsidRPr="008D409F">
        <w:tblPrEx>
          <w:tblCellMar>
            <w:top w:w="0" w:type="dxa"/>
            <w:bottom w:w="0" w:type="dxa"/>
          </w:tblCellMar>
        </w:tblPrEx>
        <w:tc>
          <w:tcPr>
            <w:tcW w:w="1368" w:type="dxa"/>
          </w:tcPr>
          <w:p w:rsidR="008358ED" w:rsidRPr="008358ED" w:rsidRDefault="008358ED" w:rsidP="008358ED">
            <w:r w:rsidRPr="008358ED">
              <w:t>Emotional appeal</w:t>
            </w:r>
          </w:p>
        </w:tc>
        <w:tc>
          <w:tcPr>
            <w:tcW w:w="4680" w:type="dxa"/>
          </w:tcPr>
          <w:p w:rsidR="008358ED" w:rsidRPr="008358ED" w:rsidRDefault="008358ED" w:rsidP="008358ED">
            <w:r w:rsidRPr="008358ED">
              <w:t>Effectively and ethically appeals to audience emotions (anger, fear, compassion, etc.) to achieve the persuasive goal. Vivid and emotive language effectively used to create imagery to engage audience emotionally.</w:t>
            </w:r>
          </w:p>
          <w:p w:rsidR="008358ED" w:rsidRPr="008358ED" w:rsidRDefault="008358ED" w:rsidP="008358ED"/>
        </w:tc>
        <w:tc>
          <w:tcPr>
            <w:tcW w:w="4140" w:type="dxa"/>
          </w:tcPr>
          <w:p w:rsidR="008358ED" w:rsidRPr="008358ED" w:rsidRDefault="008358ED" w:rsidP="008358ED">
            <w:r w:rsidRPr="008358ED">
              <w:t>Appeals to audience emotions (anger, fear, compassion, etc.) to achieve the persuasive goal, but fails to observe ethical responsibilities. Creates some effective imagery through language.</w:t>
            </w:r>
          </w:p>
        </w:tc>
        <w:tc>
          <w:tcPr>
            <w:tcW w:w="4140" w:type="dxa"/>
          </w:tcPr>
          <w:p w:rsidR="008358ED" w:rsidRPr="008358ED" w:rsidRDefault="008358ED" w:rsidP="008358ED">
            <w:r w:rsidRPr="008358ED">
              <w:t>Fails to appeal to audience emotions. No attempt to use vivid or descriptive language to capture audience emotions.</w:t>
            </w:r>
          </w:p>
        </w:tc>
      </w:tr>
    </w:tbl>
    <w:p w:rsidR="008D409F" w:rsidRDefault="008D40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680"/>
        <w:gridCol w:w="4140"/>
        <w:gridCol w:w="4140"/>
      </w:tblGrid>
      <w:tr w:rsidR="00072176" w:rsidRPr="008D409F">
        <w:tblPrEx>
          <w:tblCellMar>
            <w:top w:w="0" w:type="dxa"/>
            <w:bottom w:w="0" w:type="dxa"/>
          </w:tblCellMar>
        </w:tblPrEx>
        <w:tc>
          <w:tcPr>
            <w:tcW w:w="1368" w:type="dxa"/>
          </w:tcPr>
          <w:p w:rsidR="00072176" w:rsidRPr="008D409F" w:rsidRDefault="00072176">
            <w:pPr>
              <w:rPr>
                <w:sz w:val="22"/>
                <w:szCs w:val="22"/>
              </w:rPr>
            </w:pPr>
            <w:r w:rsidRPr="008D409F">
              <w:rPr>
                <w:sz w:val="22"/>
                <w:szCs w:val="22"/>
              </w:rPr>
              <w:lastRenderedPageBreak/>
              <w:t>Credibility</w:t>
            </w:r>
          </w:p>
        </w:tc>
        <w:tc>
          <w:tcPr>
            <w:tcW w:w="4680" w:type="dxa"/>
          </w:tcPr>
          <w:p w:rsidR="00072176" w:rsidRPr="008D409F" w:rsidRDefault="00072176">
            <w:pPr>
              <w:rPr>
                <w:sz w:val="22"/>
                <w:szCs w:val="22"/>
              </w:rPr>
            </w:pPr>
            <w:r w:rsidRPr="008D409F">
              <w:rPr>
                <w:sz w:val="22"/>
                <w:szCs w:val="22"/>
              </w:rPr>
              <w:t>Sources of information are clearly identified and properly cited. Establishes credibility and authority of sources presented. Balances a variety of perspectives and recognizes opposing views.</w:t>
            </w:r>
          </w:p>
          <w:p w:rsidR="00072176" w:rsidRPr="008D409F" w:rsidRDefault="00072176" w:rsidP="008D409F">
            <w:pPr>
              <w:pStyle w:val="BodyText"/>
              <w:jc w:val="left"/>
              <w:rPr>
                <w:szCs w:val="22"/>
              </w:rPr>
            </w:pPr>
          </w:p>
        </w:tc>
        <w:tc>
          <w:tcPr>
            <w:tcW w:w="4140" w:type="dxa"/>
          </w:tcPr>
          <w:p w:rsidR="00072176" w:rsidRPr="008D409F" w:rsidRDefault="00072176">
            <w:pPr>
              <w:rPr>
                <w:sz w:val="22"/>
                <w:szCs w:val="22"/>
              </w:rPr>
            </w:pPr>
            <w:r w:rsidRPr="008D409F">
              <w:rPr>
                <w:sz w:val="22"/>
                <w:szCs w:val="22"/>
              </w:rPr>
              <w:t>Most sources are clearly cited, but fails to effectively establish credibility and authority of sources presented. Seems fair, but fails to acknowledge opposing perspectives.</w:t>
            </w:r>
          </w:p>
          <w:p w:rsidR="00072176" w:rsidRPr="008D409F" w:rsidRDefault="00072176">
            <w:pPr>
              <w:rPr>
                <w:sz w:val="22"/>
                <w:szCs w:val="22"/>
              </w:rPr>
            </w:pPr>
          </w:p>
        </w:tc>
        <w:tc>
          <w:tcPr>
            <w:tcW w:w="4140" w:type="dxa"/>
          </w:tcPr>
          <w:p w:rsidR="00072176" w:rsidRPr="008D409F" w:rsidRDefault="00072176">
            <w:pPr>
              <w:rPr>
                <w:sz w:val="22"/>
                <w:szCs w:val="22"/>
              </w:rPr>
            </w:pPr>
            <w:r w:rsidRPr="008D409F">
              <w:rPr>
                <w:sz w:val="22"/>
                <w:szCs w:val="22"/>
              </w:rPr>
              <w:t>Fails to identify and cite sources. No attempt is made to establish credibility and authority of sources presented. One-sided argument, no other perspectives are considered. Some identifiable bias.</w:t>
            </w:r>
          </w:p>
          <w:p w:rsidR="00072176" w:rsidRPr="008D409F" w:rsidRDefault="00072176">
            <w:pPr>
              <w:rPr>
                <w:sz w:val="22"/>
                <w:szCs w:val="22"/>
              </w:rPr>
            </w:pPr>
          </w:p>
        </w:tc>
      </w:tr>
      <w:tr w:rsidR="00072176" w:rsidRPr="008D409F">
        <w:tblPrEx>
          <w:tblCellMar>
            <w:top w:w="0" w:type="dxa"/>
            <w:bottom w:w="0" w:type="dxa"/>
          </w:tblCellMar>
        </w:tblPrEx>
        <w:tc>
          <w:tcPr>
            <w:tcW w:w="1368" w:type="dxa"/>
          </w:tcPr>
          <w:p w:rsidR="00072176" w:rsidRPr="008D409F" w:rsidRDefault="00072176">
            <w:pPr>
              <w:rPr>
                <w:sz w:val="22"/>
                <w:szCs w:val="22"/>
              </w:rPr>
            </w:pPr>
            <w:r w:rsidRPr="008D409F">
              <w:rPr>
                <w:sz w:val="22"/>
                <w:szCs w:val="22"/>
              </w:rPr>
              <w:t>Eye contact</w:t>
            </w:r>
          </w:p>
          <w:p w:rsidR="00072176" w:rsidRPr="008D409F" w:rsidRDefault="00072176">
            <w:pPr>
              <w:rPr>
                <w:sz w:val="22"/>
                <w:szCs w:val="22"/>
              </w:rPr>
            </w:pPr>
          </w:p>
          <w:p w:rsidR="00072176" w:rsidRPr="008D409F" w:rsidRDefault="00072176">
            <w:pPr>
              <w:rPr>
                <w:sz w:val="22"/>
                <w:szCs w:val="22"/>
              </w:rPr>
            </w:pPr>
          </w:p>
        </w:tc>
        <w:tc>
          <w:tcPr>
            <w:tcW w:w="4680" w:type="dxa"/>
          </w:tcPr>
          <w:p w:rsidR="00072176" w:rsidRPr="008D409F" w:rsidRDefault="00072176">
            <w:pPr>
              <w:rPr>
                <w:sz w:val="22"/>
                <w:szCs w:val="22"/>
              </w:rPr>
            </w:pPr>
            <w:r w:rsidRPr="008D409F">
              <w:rPr>
                <w:sz w:val="22"/>
                <w:szCs w:val="22"/>
              </w:rPr>
              <w:t>Consistently and effectively used eye contact to establish rapport with audience. Inconspicuous use of speaker notes and effective use of scanning to established an expanded zone of interaction.</w:t>
            </w:r>
          </w:p>
          <w:p w:rsidR="00072176" w:rsidRPr="008D409F" w:rsidRDefault="00072176">
            <w:pPr>
              <w:rPr>
                <w:sz w:val="22"/>
                <w:szCs w:val="22"/>
              </w:rPr>
            </w:pPr>
          </w:p>
        </w:tc>
        <w:tc>
          <w:tcPr>
            <w:tcW w:w="4140" w:type="dxa"/>
          </w:tcPr>
          <w:p w:rsidR="00072176" w:rsidRPr="008D409F" w:rsidRDefault="00072176">
            <w:pPr>
              <w:rPr>
                <w:sz w:val="22"/>
                <w:szCs w:val="22"/>
              </w:rPr>
            </w:pPr>
            <w:r w:rsidRPr="008D409F">
              <w:rPr>
                <w:sz w:val="22"/>
                <w:szCs w:val="22"/>
              </w:rPr>
              <w:t>Conspicuous use of speaker notes. Seems disengaged from audience for noticeable periods of time.</w:t>
            </w:r>
          </w:p>
        </w:tc>
        <w:tc>
          <w:tcPr>
            <w:tcW w:w="4140" w:type="dxa"/>
          </w:tcPr>
          <w:p w:rsidR="00072176" w:rsidRPr="008D409F" w:rsidRDefault="00072176">
            <w:pPr>
              <w:rPr>
                <w:sz w:val="22"/>
                <w:szCs w:val="22"/>
              </w:rPr>
            </w:pPr>
            <w:r w:rsidRPr="008D409F">
              <w:rPr>
                <w:sz w:val="22"/>
                <w:szCs w:val="22"/>
              </w:rPr>
              <w:t>Reads speech from notes/manuscript. Avoids eye contact with audience. Only occasional and sporadic glances.</w:t>
            </w:r>
          </w:p>
        </w:tc>
      </w:tr>
      <w:tr w:rsidR="00072176" w:rsidRPr="008D409F">
        <w:tblPrEx>
          <w:tblCellMar>
            <w:top w:w="0" w:type="dxa"/>
            <w:bottom w:w="0" w:type="dxa"/>
          </w:tblCellMar>
        </w:tblPrEx>
        <w:tc>
          <w:tcPr>
            <w:tcW w:w="1368" w:type="dxa"/>
          </w:tcPr>
          <w:p w:rsidR="00072176" w:rsidRPr="008D409F" w:rsidRDefault="00072176">
            <w:pPr>
              <w:rPr>
                <w:sz w:val="22"/>
                <w:szCs w:val="22"/>
              </w:rPr>
            </w:pPr>
            <w:r w:rsidRPr="008D409F">
              <w:rPr>
                <w:sz w:val="22"/>
                <w:szCs w:val="22"/>
              </w:rPr>
              <w:t>Body language</w:t>
            </w:r>
          </w:p>
        </w:tc>
        <w:tc>
          <w:tcPr>
            <w:tcW w:w="4680" w:type="dxa"/>
          </w:tcPr>
          <w:p w:rsidR="00072176" w:rsidRPr="008D409F" w:rsidRDefault="00072176">
            <w:pPr>
              <w:rPr>
                <w:sz w:val="22"/>
                <w:szCs w:val="22"/>
              </w:rPr>
            </w:pPr>
            <w:r w:rsidRPr="008D409F">
              <w:rPr>
                <w:sz w:val="22"/>
                <w:szCs w:val="22"/>
              </w:rPr>
              <w:t>Expressive, dynamic, and natural use of gestures, posture and facial expressions to reinforce and enhance meaning. Body language reflects comfort interacting with audience.</w:t>
            </w:r>
          </w:p>
        </w:tc>
        <w:tc>
          <w:tcPr>
            <w:tcW w:w="4140" w:type="dxa"/>
          </w:tcPr>
          <w:p w:rsidR="00072176" w:rsidRPr="008D409F" w:rsidRDefault="00072176">
            <w:pPr>
              <w:rPr>
                <w:sz w:val="22"/>
                <w:szCs w:val="22"/>
              </w:rPr>
            </w:pPr>
            <w:r w:rsidRPr="008D409F">
              <w:rPr>
                <w:sz w:val="22"/>
                <w:szCs w:val="22"/>
              </w:rPr>
              <w:t>Stiff or unnatural use of nonverbal behaviors. Body language reflects some discomfort interacting with audience. Limited use of gestures to reinforce verbal message.</w:t>
            </w:r>
          </w:p>
        </w:tc>
        <w:tc>
          <w:tcPr>
            <w:tcW w:w="4140" w:type="dxa"/>
          </w:tcPr>
          <w:p w:rsidR="00072176" w:rsidRPr="008D409F" w:rsidRDefault="00072176">
            <w:pPr>
              <w:rPr>
                <w:sz w:val="22"/>
                <w:szCs w:val="22"/>
              </w:rPr>
            </w:pPr>
            <w:r w:rsidRPr="008D409F">
              <w:rPr>
                <w:sz w:val="22"/>
                <w:szCs w:val="22"/>
              </w:rPr>
              <w:t>Body language reflects a reluctance to interact with audience. Distracting movement and/or use of self-adaptive behaviors.</w:t>
            </w:r>
          </w:p>
          <w:p w:rsidR="00072176" w:rsidRPr="008D409F" w:rsidRDefault="00072176">
            <w:pPr>
              <w:rPr>
                <w:sz w:val="22"/>
                <w:szCs w:val="22"/>
              </w:rPr>
            </w:pPr>
          </w:p>
          <w:p w:rsidR="00072176" w:rsidRPr="008D409F" w:rsidRDefault="00072176">
            <w:pPr>
              <w:rPr>
                <w:sz w:val="22"/>
                <w:szCs w:val="22"/>
              </w:rPr>
            </w:pPr>
          </w:p>
        </w:tc>
      </w:tr>
      <w:tr w:rsidR="00072176" w:rsidRPr="008D409F">
        <w:tblPrEx>
          <w:tblCellMar>
            <w:top w:w="0" w:type="dxa"/>
            <w:bottom w:w="0" w:type="dxa"/>
          </w:tblCellMar>
        </w:tblPrEx>
        <w:tc>
          <w:tcPr>
            <w:tcW w:w="1368" w:type="dxa"/>
          </w:tcPr>
          <w:p w:rsidR="00072176" w:rsidRPr="008D409F" w:rsidRDefault="00072176">
            <w:pPr>
              <w:rPr>
                <w:sz w:val="22"/>
                <w:szCs w:val="22"/>
              </w:rPr>
            </w:pPr>
            <w:r w:rsidRPr="008D409F">
              <w:rPr>
                <w:sz w:val="22"/>
                <w:szCs w:val="22"/>
              </w:rPr>
              <w:t>Voice</w:t>
            </w:r>
          </w:p>
        </w:tc>
        <w:tc>
          <w:tcPr>
            <w:tcW w:w="4680" w:type="dxa"/>
          </w:tcPr>
          <w:p w:rsidR="00072176" w:rsidRPr="008D409F" w:rsidRDefault="00072176">
            <w:pPr>
              <w:rPr>
                <w:sz w:val="22"/>
                <w:szCs w:val="22"/>
              </w:rPr>
            </w:pPr>
            <w:r w:rsidRPr="008D409F">
              <w:rPr>
                <w:sz w:val="22"/>
                <w:szCs w:val="22"/>
              </w:rPr>
              <w:t>Natural variation of vocal characteristics (rate, pitch, volume, tone) in Standard English to heighten interest and match message appropriately.</w:t>
            </w:r>
          </w:p>
        </w:tc>
        <w:tc>
          <w:tcPr>
            <w:tcW w:w="4140" w:type="dxa"/>
          </w:tcPr>
          <w:p w:rsidR="00072176" w:rsidRPr="008D409F" w:rsidRDefault="00072176">
            <w:pPr>
              <w:rPr>
                <w:sz w:val="22"/>
                <w:szCs w:val="22"/>
              </w:rPr>
            </w:pPr>
            <w:r w:rsidRPr="008D409F">
              <w:rPr>
                <w:sz w:val="22"/>
                <w:szCs w:val="22"/>
              </w:rPr>
              <w:t>Limited variation of vocal characteristics. Use of rate, pitch, volume and tone seemed inconsistent at times.</w:t>
            </w:r>
          </w:p>
        </w:tc>
        <w:tc>
          <w:tcPr>
            <w:tcW w:w="4140" w:type="dxa"/>
          </w:tcPr>
          <w:p w:rsidR="00072176" w:rsidRPr="008D409F" w:rsidRDefault="00072176">
            <w:pPr>
              <w:rPr>
                <w:sz w:val="22"/>
                <w:szCs w:val="22"/>
              </w:rPr>
            </w:pPr>
            <w:r w:rsidRPr="008D409F">
              <w:rPr>
                <w:sz w:val="22"/>
                <w:szCs w:val="22"/>
              </w:rPr>
              <w:t>Monotone or inappropriate variation of vocal characteristics. Inconsistent with verbal message.</w:t>
            </w:r>
          </w:p>
          <w:p w:rsidR="00072176" w:rsidRPr="008D409F" w:rsidRDefault="00072176">
            <w:pPr>
              <w:rPr>
                <w:sz w:val="22"/>
                <w:szCs w:val="22"/>
              </w:rPr>
            </w:pPr>
          </w:p>
          <w:p w:rsidR="00072176" w:rsidRPr="008D409F" w:rsidRDefault="00072176">
            <w:pPr>
              <w:rPr>
                <w:sz w:val="22"/>
                <w:szCs w:val="22"/>
              </w:rPr>
            </w:pPr>
          </w:p>
        </w:tc>
      </w:tr>
      <w:tr w:rsidR="00072176" w:rsidRPr="008D409F">
        <w:tblPrEx>
          <w:tblCellMar>
            <w:top w:w="0" w:type="dxa"/>
            <w:bottom w:w="0" w:type="dxa"/>
          </w:tblCellMar>
        </w:tblPrEx>
        <w:tc>
          <w:tcPr>
            <w:tcW w:w="1368" w:type="dxa"/>
          </w:tcPr>
          <w:p w:rsidR="00072176" w:rsidRPr="008D409F" w:rsidRDefault="00072176">
            <w:pPr>
              <w:rPr>
                <w:sz w:val="22"/>
                <w:szCs w:val="22"/>
              </w:rPr>
            </w:pPr>
            <w:r w:rsidRPr="008D409F">
              <w:rPr>
                <w:sz w:val="22"/>
                <w:szCs w:val="22"/>
              </w:rPr>
              <w:t>Fluency</w:t>
            </w:r>
          </w:p>
        </w:tc>
        <w:tc>
          <w:tcPr>
            <w:tcW w:w="4680" w:type="dxa"/>
          </w:tcPr>
          <w:p w:rsidR="00072176" w:rsidRPr="008D409F" w:rsidRDefault="00072176">
            <w:pPr>
              <w:rPr>
                <w:sz w:val="22"/>
                <w:szCs w:val="22"/>
              </w:rPr>
            </w:pPr>
            <w:r w:rsidRPr="008D409F">
              <w:rPr>
                <w:sz w:val="22"/>
                <w:szCs w:val="22"/>
              </w:rPr>
              <w:t>Appropriate pronunciation, enunciation, and articulation. Lack of noticeable vocalized fillers.</w:t>
            </w:r>
          </w:p>
        </w:tc>
        <w:tc>
          <w:tcPr>
            <w:tcW w:w="4140" w:type="dxa"/>
          </w:tcPr>
          <w:p w:rsidR="00072176" w:rsidRPr="008D409F" w:rsidRDefault="00072176">
            <w:pPr>
              <w:rPr>
                <w:sz w:val="22"/>
                <w:szCs w:val="22"/>
              </w:rPr>
            </w:pPr>
            <w:r w:rsidRPr="008D409F">
              <w:rPr>
                <w:sz w:val="22"/>
                <w:szCs w:val="22"/>
              </w:rPr>
              <w:t>Few noticeable errors in pronunciation, enunciation and articulation. Minimal use of vocalized fillers.</w:t>
            </w:r>
          </w:p>
        </w:tc>
        <w:tc>
          <w:tcPr>
            <w:tcW w:w="4140" w:type="dxa"/>
          </w:tcPr>
          <w:p w:rsidR="00072176" w:rsidRPr="008D409F" w:rsidRDefault="00072176">
            <w:pPr>
              <w:rPr>
                <w:sz w:val="22"/>
                <w:szCs w:val="22"/>
              </w:rPr>
            </w:pPr>
            <w:r w:rsidRPr="008D409F">
              <w:rPr>
                <w:sz w:val="22"/>
                <w:szCs w:val="22"/>
              </w:rPr>
              <w:t>Excessive fluency errors interfered with message comprehension. Excessive use of vocalized fillers.</w:t>
            </w:r>
          </w:p>
          <w:p w:rsidR="00072176" w:rsidRPr="008D409F" w:rsidRDefault="00072176">
            <w:pPr>
              <w:rPr>
                <w:sz w:val="22"/>
                <w:szCs w:val="22"/>
              </w:rPr>
            </w:pPr>
          </w:p>
          <w:p w:rsidR="00072176" w:rsidRPr="008D409F" w:rsidRDefault="00072176">
            <w:pPr>
              <w:rPr>
                <w:sz w:val="22"/>
                <w:szCs w:val="22"/>
              </w:rPr>
            </w:pPr>
          </w:p>
        </w:tc>
      </w:tr>
    </w:tbl>
    <w:p w:rsidR="005966F9" w:rsidRPr="008D409F" w:rsidRDefault="005966F9">
      <w:pPr>
        <w:rPr>
          <w:sz w:val="22"/>
          <w:szCs w:val="22"/>
        </w:rPr>
      </w:pPr>
    </w:p>
    <w:p w:rsidR="001F62E5" w:rsidRPr="008D409F" w:rsidRDefault="001F62E5">
      <w:pPr>
        <w:rPr>
          <w:b/>
          <w:sz w:val="22"/>
          <w:szCs w:val="22"/>
        </w:rPr>
      </w:pPr>
      <w:r w:rsidRPr="008D409F">
        <w:rPr>
          <w:b/>
          <w:sz w:val="22"/>
          <w:szCs w:val="22"/>
        </w:rPr>
        <w:t>Total Score _______________________</w:t>
      </w:r>
    </w:p>
    <w:sectPr w:rsidR="001F62E5" w:rsidRPr="008D409F" w:rsidSect="008D409F">
      <w:pgSz w:w="15840" w:h="12240" w:orient="landscape" w:code="1"/>
      <w:pgMar w:top="432" w:right="734"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2A"/>
    <w:rsid w:val="00072176"/>
    <w:rsid w:val="001F62E5"/>
    <w:rsid w:val="002705B9"/>
    <w:rsid w:val="002C76DB"/>
    <w:rsid w:val="00554573"/>
    <w:rsid w:val="005966F9"/>
    <w:rsid w:val="008351E7"/>
    <w:rsid w:val="008358ED"/>
    <w:rsid w:val="008D409F"/>
    <w:rsid w:val="0096467C"/>
    <w:rsid w:val="00B21C88"/>
    <w:rsid w:val="00B2740C"/>
    <w:rsid w:val="00CC6E09"/>
    <w:rsid w:val="00D9142A"/>
    <w:rsid w:val="00ED0DA7"/>
    <w:rsid w:val="00E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46A8F1-7E9E-43E5-8338-12431ED4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2"/>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2"/>
    </w:rPr>
  </w:style>
  <w:style w:type="paragraph" w:styleId="BodyText2">
    <w:name w:val="Body Text 2"/>
    <w:basedOn w:val="Normal"/>
    <w:rPr>
      <w:sz w:val="22"/>
    </w:rPr>
  </w:style>
  <w:style w:type="paragraph" w:customStyle="1" w:styleId="11">
    <w:name w:val="11"/>
    <w:basedOn w:val="Normal"/>
    <w:rsid w:val="00072176"/>
    <w:pPr>
      <w:spacing w:line="432" w:lineRule="auto"/>
    </w:pPr>
    <w:rPr>
      <w:szCs w:val="20"/>
    </w:rPr>
  </w:style>
  <w:style w:type="paragraph" w:styleId="BalloonText">
    <w:name w:val="Balloon Text"/>
    <w:basedOn w:val="Normal"/>
    <w:semiHidden/>
    <w:rsid w:val="00EF7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Persuasive Speech Rubric</vt:lpstr>
    </vt:vector>
  </TitlesOfParts>
  <Company>Valencia Community College</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Rubric</dc:title>
  <dc:subject/>
  <dc:creator>Communications Department</dc:creator>
  <cp:keywords/>
  <dc:description/>
  <cp:lastModifiedBy>Mitchell High School</cp:lastModifiedBy>
  <cp:revision>2</cp:revision>
  <cp:lastPrinted>2004-02-09T22:26:00Z</cp:lastPrinted>
  <dcterms:created xsi:type="dcterms:W3CDTF">2018-10-26T13:44:00Z</dcterms:created>
  <dcterms:modified xsi:type="dcterms:W3CDTF">2018-10-26T13:44:00Z</dcterms:modified>
</cp:coreProperties>
</file>