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F9" w:rsidRDefault="00826270">
      <w:r>
        <w:t xml:space="preserve">Why visual aids 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Vision trumps all senses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10-65 principle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Aids understanding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 xml:space="preserve">Allows for creativity 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Mic drop moment</w:t>
      </w:r>
      <w:r w:rsidR="00373FBE">
        <w:t xml:space="preserve"> (Tiffany Box)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 xml:space="preserve">Begins at topic selection 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 xml:space="preserve">7 visuals </w:t>
      </w:r>
      <w:proofErr w:type="gramStart"/>
      <w:r>
        <w:t>is</w:t>
      </w:r>
      <w:proofErr w:type="gramEnd"/>
      <w:r>
        <w:t xml:space="preserve"> the goal = 2 for each main point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3D visual (need 1 3D visual)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Visual Aid Dos = Big (clarity)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Edge to edge visual aid</w:t>
      </w:r>
    </w:p>
    <w:p w:rsidR="00826270" w:rsidRDefault="00826270" w:rsidP="00826270">
      <w:pPr>
        <w:pStyle w:val="ListParagraph"/>
        <w:numPr>
          <w:ilvl w:val="0"/>
          <w:numId w:val="1"/>
        </w:numPr>
      </w:pPr>
      <w:r>
        <w:t>“Bleed” = attach it to a board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Simple=1 or 2 images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Framing every picture using colored paper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Consistent all the way through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Technical Perfection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Re-do visual aids throughout the year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Put covers on corners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Beautiful images.google.com (sizes)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3D big enough for audience to see</w:t>
      </w:r>
    </w:p>
    <w:p w:rsidR="00373FBE" w:rsidRDefault="00373FBE" w:rsidP="00826270">
      <w:pPr>
        <w:pStyle w:val="ListParagraph"/>
        <w:numPr>
          <w:ilvl w:val="0"/>
          <w:numId w:val="1"/>
        </w:numPr>
      </w:pPr>
      <w:r>
        <w:t>Think outside the black board</w:t>
      </w:r>
      <w:r w:rsidR="006C469B">
        <w:t xml:space="preserve"> (water </w:t>
      </w:r>
      <w:proofErr w:type="spellStart"/>
      <w:r w:rsidR="006C469B">
        <w:t>spicket</w:t>
      </w:r>
      <w:proofErr w:type="spellEnd"/>
      <w:r w:rsidR="006C469B">
        <w:t>)</w:t>
      </w:r>
    </w:p>
    <w:p w:rsidR="006C469B" w:rsidRDefault="006C469B" w:rsidP="00826270">
      <w:pPr>
        <w:pStyle w:val="ListParagraph"/>
        <w:numPr>
          <w:ilvl w:val="0"/>
          <w:numId w:val="1"/>
        </w:numPr>
      </w:pPr>
      <w:r>
        <w:t>Think about a theme or cover board (shape the board)</w:t>
      </w:r>
    </w:p>
    <w:p w:rsidR="006C469B" w:rsidRDefault="006C469B" w:rsidP="00826270">
      <w:pPr>
        <w:pStyle w:val="ListParagraph"/>
        <w:numPr>
          <w:ilvl w:val="0"/>
          <w:numId w:val="1"/>
        </w:numPr>
      </w:pPr>
      <w:r>
        <w:t>Cover board for VA</w:t>
      </w:r>
    </w:p>
    <w:p w:rsidR="006C469B" w:rsidRDefault="00967239" w:rsidP="00826270">
      <w:pPr>
        <w:pStyle w:val="ListParagraph"/>
        <w:numPr>
          <w:ilvl w:val="0"/>
          <w:numId w:val="1"/>
        </w:numPr>
      </w:pPr>
      <w:r>
        <w:t>Cover and reveal</w:t>
      </w:r>
    </w:p>
    <w:p w:rsidR="00967239" w:rsidRDefault="00967239" w:rsidP="00826270">
      <w:pPr>
        <w:pStyle w:val="ListParagraph"/>
        <w:numPr>
          <w:ilvl w:val="0"/>
          <w:numId w:val="1"/>
        </w:numPr>
      </w:pPr>
      <w:r>
        <w:t>Velcro = attach</w:t>
      </w:r>
    </w:p>
    <w:p w:rsidR="00967239" w:rsidRDefault="00967239" w:rsidP="00826270">
      <w:pPr>
        <w:pStyle w:val="ListParagraph"/>
        <w:numPr>
          <w:ilvl w:val="0"/>
          <w:numId w:val="1"/>
        </w:numPr>
      </w:pPr>
      <w:r>
        <w:t>Magnet = remove</w:t>
      </w:r>
    </w:p>
    <w:p w:rsidR="00967239" w:rsidRDefault="00967239" w:rsidP="00826270">
      <w:pPr>
        <w:pStyle w:val="ListParagraph"/>
        <w:numPr>
          <w:ilvl w:val="0"/>
          <w:numId w:val="1"/>
        </w:numPr>
      </w:pPr>
      <w:r>
        <w:t>Matte finish ….no gloss</w:t>
      </w:r>
    </w:p>
    <w:p w:rsidR="00967239" w:rsidRDefault="00967239" w:rsidP="00826270">
      <w:pPr>
        <w:pStyle w:val="ListParagraph"/>
        <w:numPr>
          <w:ilvl w:val="0"/>
          <w:numId w:val="1"/>
        </w:numPr>
      </w:pPr>
      <w:r>
        <w:t>Black Matte Board Amazon…more durable</w:t>
      </w:r>
    </w:p>
    <w:p w:rsidR="00967239" w:rsidRDefault="00967239" w:rsidP="00826270">
      <w:pPr>
        <w:pStyle w:val="ListParagraph"/>
        <w:numPr>
          <w:ilvl w:val="0"/>
          <w:numId w:val="1"/>
        </w:numPr>
      </w:pPr>
      <w:r>
        <w:t>A good tripod</w:t>
      </w:r>
    </w:p>
    <w:p w:rsidR="00967239" w:rsidRDefault="00F705A7" w:rsidP="00826270">
      <w:pPr>
        <w:pStyle w:val="ListParagraph"/>
        <w:numPr>
          <w:ilvl w:val="0"/>
          <w:numId w:val="1"/>
        </w:numPr>
      </w:pPr>
      <w:r>
        <w:t xml:space="preserve">Visual aid bag </w:t>
      </w:r>
    </w:p>
    <w:p w:rsidR="00C9103A" w:rsidRDefault="00C9103A" w:rsidP="00826270">
      <w:pPr>
        <w:pStyle w:val="ListParagraph"/>
        <w:numPr>
          <w:ilvl w:val="0"/>
          <w:numId w:val="1"/>
        </w:numPr>
      </w:pPr>
      <w:r>
        <w:t>Elmer’s rubber cement/Spray adhesive</w:t>
      </w:r>
    </w:p>
    <w:p w:rsidR="00C9103A" w:rsidRDefault="00C9103A" w:rsidP="00826270">
      <w:pPr>
        <w:pStyle w:val="ListParagraph"/>
        <w:numPr>
          <w:ilvl w:val="0"/>
          <w:numId w:val="1"/>
        </w:numPr>
      </w:pPr>
      <w:r>
        <w:t>Dickblick.com</w:t>
      </w:r>
    </w:p>
    <w:p w:rsidR="00C9103A" w:rsidRDefault="00C9103A" w:rsidP="00826270">
      <w:pPr>
        <w:pStyle w:val="ListParagraph"/>
        <w:numPr>
          <w:ilvl w:val="0"/>
          <w:numId w:val="1"/>
        </w:numPr>
      </w:pPr>
      <w:r>
        <w:t>Wetpaintart.com</w:t>
      </w:r>
    </w:p>
    <w:p w:rsidR="00C9103A" w:rsidRDefault="00552041" w:rsidP="00826270">
      <w:pPr>
        <w:pStyle w:val="ListParagraph"/>
        <w:numPr>
          <w:ilvl w:val="0"/>
          <w:numId w:val="1"/>
        </w:numPr>
      </w:pPr>
      <w:r>
        <w:t>Magnetic spray</w:t>
      </w:r>
      <w:bookmarkStart w:id="0" w:name="_GoBack"/>
      <w:bookmarkEnd w:id="0"/>
    </w:p>
    <w:p w:rsidR="00373FBE" w:rsidRDefault="00373FBE" w:rsidP="00373FBE">
      <w:pPr>
        <w:pStyle w:val="ListParagraph"/>
      </w:pPr>
    </w:p>
    <w:p w:rsidR="00826270" w:rsidRDefault="00826270" w:rsidP="00826270"/>
    <w:sectPr w:rsidR="0082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AB1"/>
    <w:multiLevelType w:val="hybridMultilevel"/>
    <w:tmpl w:val="9032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F7B"/>
    <w:multiLevelType w:val="hybridMultilevel"/>
    <w:tmpl w:val="AE9E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0"/>
    <w:rsid w:val="00373FBE"/>
    <w:rsid w:val="00552041"/>
    <w:rsid w:val="006C469B"/>
    <w:rsid w:val="00826270"/>
    <w:rsid w:val="00967239"/>
    <w:rsid w:val="009840F9"/>
    <w:rsid w:val="00C9103A"/>
    <w:rsid w:val="00F60423"/>
    <w:rsid w:val="00F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0B34"/>
  <w15:chartTrackingRefBased/>
  <w15:docId w15:val="{516F588F-84C4-4FF3-B395-A9725010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4</cp:revision>
  <dcterms:created xsi:type="dcterms:W3CDTF">2018-09-07T15:21:00Z</dcterms:created>
  <dcterms:modified xsi:type="dcterms:W3CDTF">2018-09-10T11:45:00Z</dcterms:modified>
</cp:coreProperties>
</file>